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C87" w:rsidRPr="002D6837" w:rsidRDefault="002D6837" w:rsidP="002D1C87">
      <w:pPr>
        <w:jc w:val="center"/>
      </w:pPr>
      <w:bookmarkStart w:id="0" w:name="bookmark0"/>
      <w:r w:rsidRPr="002D6837">
        <w:rPr>
          <w:rFonts w:ascii="Times New Roman" w:eastAsia="Times New Roman" w:hAnsi="Times New Roman" w:cs="Times New Roman"/>
        </w:rPr>
        <w:t xml:space="preserve">Муниципальное автономное дошкольное образовательное учреждение «Детский сад № </w:t>
      </w:r>
      <w:r w:rsidR="002D1C87">
        <w:rPr>
          <w:noProof/>
          <w:lang w:bidi="ar-SA"/>
        </w:rPr>
        <w:drawing>
          <wp:inline distT="0" distB="0" distL="0" distR="0" wp14:anchorId="13B9E220" wp14:editId="7A372583">
            <wp:extent cx="5733415" cy="810450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810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D1C87" w:rsidRDefault="002D1C87" w:rsidP="002D6837">
      <w:pPr>
        <w:pStyle w:val="22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2D1C87" w:rsidRDefault="002D1C87" w:rsidP="002D6837">
      <w:pPr>
        <w:pStyle w:val="22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2D1C87" w:rsidRDefault="002D1C87" w:rsidP="002D6837">
      <w:pPr>
        <w:pStyle w:val="22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AB596D" w:rsidRDefault="00033F42" w:rsidP="002D6837">
      <w:pPr>
        <w:pStyle w:val="22"/>
        <w:shd w:val="clear" w:color="auto" w:fill="auto"/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lastRenderedPageBreak/>
        <w:t>коллегиальными органами управления Учреждения.</w:t>
      </w:r>
    </w:p>
    <w:p w:rsidR="002D6837" w:rsidRPr="002D6837" w:rsidRDefault="002D6837" w:rsidP="002D6837">
      <w:pPr>
        <w:pStyle w:val="22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AB596D" w:rsidRPr="002D6837" w:rsidRDefault="00033F42" w:rsidP="002D1C87">
      <w:pPr>
        <w:pStyle w:val="32"/>
        <w:numPr>
          <w:ilvl w:val="0"/>
          <w:numId w:val="3"/>
        </w:numPr>
        <w:shd w:val="clear" w:color="auto" w:fill="auto"/>
        <w:tabs>
          <w:tab w:val="left" w:pos="296"/>
        </w:tabs>
        <w:spacing w:line="240" w:lineRule="auto"/>
        <w:rPr>
          <w:sz w:val="24"/>
          <w:szCs w:val="24"/>
        </w:rPr>
      </w:pPr>
      <w:r w:rsidRPr="002D6837">
        <w:rPr>
          <w:sz w:val="24"/>
          <w:szCs w:val="24"/>
        </w:rPr>
        <w:t>Задачи Общего собрания работников Учреждения</w:t>
      </w:r>
    </w:p>
    <w:p w:rsidR="00AB596D" w:rsidRPr="002D6837" w:rsidRDefault="002D1C87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0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3F42" w:rsidRPr="002D6837">
        <w:rPr>
          <w:sz w:val="24"/>
          <w:szCs w:val="24"/>
        </w:rPr>
        <w:t>Задачами Общего собрания работников Учреждения являются:</w:t>
      </w:r>
    </w:p>
    <w:p w:rsidR="00AB596D" w:rsidRPr="002D6837" w:rsidRDefault="00033F42" w:rsidP="002D6837">
      <w:pPr>
        <w:pStyle w:val="22"/>
        <w:numPr>
          <w:ilvl w:val="0"/>
          <w:numId w:val="2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разрабатывает, принимает проект устава в новой редакции, проект внесения изменений и дополнений в устав Учреждения;</w:t>
      </w:r>
    </w:p>
    <w:p w:rsidR="00AB596D" w:rsidRPr="002D6837" w:rsidRDefault="00033F42" w:rsidP="002D6837">
      <w:pPr>
        <w:pStyle w:val="22"/>
        <w:numPr>
          <w:ilvl w:val="0"/>
          <w:numId w:val="2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разрабатывает и принимает правила внутреннего трудового распорядка, иные локальные, нормативные акты, относящиеся ко всем работникам Учреждения;</w:t>
      </w:r>
    </w:p>
    <w:p w:rsidR="00AB596D" w:rsidRDefault="00033F42" w:rsidP="002D6837">
      <w:pPr>
        <w:pStyle w:val="22"/>
        <w:numPr>
          <w:ilvl w:val="0"/>
          <w:numId w:val="2"/>
        </w:numPr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определяет перспективные направления в области охраны труда, пожарной безопасности, антитеррористической защищенности, противодействия коррупции, соблюдения санитарно- гигиенических норм и правил.</w:t>
      </w:r>
    </w:p>
    <w:p w:rsidR="002D6837" w:rsidRPr="002D6837" w:rsidRDefault="002D6837" w:rsidP="002D1C87">
      <w:pPr>
        <w:pStyle w:val="22"/>
        <w:shd w:val="clear" w:color="auto" w:fill="auto"/>
        <w:tabs>
          <w:tab w:val="left" w:pos="296"/>
        </w:tabs>
        <w:spacing w:line="240" w:lineRule="auto"/>
        <w:jc w:val="both"/>
        <w:rPr>
          <w:sz w:val="24"/>
          <w:szCs w:val="24"/>
        </w:rPr>
      </w:pPr>
    </w:p>
    <w:p w:rsidR="00AB596D" w:rsidRPr="002D6837" w:rsidRDefault="00033F42" w:rsidP="002D1C87">
      <w:pPr>
        <w:pStyle w:val="32"/>
        <w:numPr>
          <w:ilvl w:val="0"/>
          <w:numId w:val="3"/>
        </w:numPr>
        <w:shd w:val="clear" w:color="auto" w:fill="auto"/>
        <w:tabs>
          <w:tab w:val="left" w:pos="296"/>
        </w:tabs>
        <w:spacing w:line="240" w:lineRule="auto"/>
        <w:ind w:left="0" w:firstLine="0"/>
        <w:rPr>
          <w:sz w:val="24"/>
          <w:szCs w:val="24"/>
        </w:rPr>
      </w:pPr>
      <w:r w:rsidRPr="002D6837">
        <w:rPr>
          <w:sz w:val="24"/>
          <w:szCs w:val="24"/>
        </w:rPr>
        <w:t>Компетенция Общего собрания работников Учреждения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3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Определяет перспективные направления функционирования, совершенствования и развития Учреждения, принимает программу развития Учреждения.</w:t>
      </w:r>
    </w:p>
    <w:p w:rsidR="00AB596D" w:rsidRPr="002D6837" w:rsidRDefault="002D1C87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0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3F42" w:rsidRPr="002D6837">
        <w:rPr>
          <w:sz w:val="24"/>
          <w:szCs w:val="24"/>
        </w:rPr>
        <w:t>Принимает решение о необходимости заключения с администрацией Учреждения коллективного договора, вносит изменения и дополнения.</w:t>
      </w:r>
    </w:p>
    <w:p w:rsidR="00AB596D" w:rsidRPr="002D6837" w:rsidRDefault="004A5309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66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Заслушивает отчёт заведующего</w:t>
      </w:r>
      <w:r w:rsidR="00033F42" w:rsidRPr="002D6837">
        <w:rPr>
          <w:sz w:val="24"/>
          <w:szCs w:val="24"/>
        </w:rPr>
        <w:t xml:space="preserve"> о реализации коллективного договора.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Принимает правила внутреннего трудового распорядка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 xml:space="preserve"> Принимает локальные нормативные акты Учреждения, конкретизирующие и детализирующие нормы трудового законодательства Российской Федерации.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3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Вносит предложения учредителю о развитии материально-технической базы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8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Создаёт при необходимости временные и постоянные комиссии для решения вопросов, отнесённых настоящим положением к компетенции Общего собрания работников Учреждения, устанавливает их полномочия, избирает представителей работников в комиссии, наблюдательный совет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3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Осуществляет контроль за выполнением решений общего собрания работников, информирует работников Учреждения об их выполнении, реализует замечания и предложения работников Учреждения по совершенствованию деятельности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4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З</w:t>
      </w:r>
      <w:r w:rsidR="004A5309">
        <w:rPr>
          <w:sz w:val="24"/>
          <w:szCs w:val="24"/>
        </w:rPr>
        <w:t>аслушивает информацию заведующего</w:t>
      </w:r>
      <w:r w:rsidRPr="002D6837">
        <w:rPr>
          <w:sz w:val="24"/>
          <w:szCs w:val="24"/>
        </w:rPr>
        <w:t xml:space="preserve"> Учреждением, иных ответственных лиц о выполнении решений Общего собрания работников.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Осуществляет общественный контроль за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Осуществляет общественный контроль за работой администрации Учреждения по материально- 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 xml:space="preserve">Заслушивает председателя </w:t>
      </w:r>
      <w:proofErr w:type="spellStart"/>
      <w:r w:rsidRPr="002D6837">
        <w:rPr>
          <w:sz w:val="24"/>
          <w:szCs w:val="24"/>
        </w:rPr>
        <w:t>бракеражной</w:t>
      </w:r>
      <w:proofErr w:type="spellEnd"/>
      <w:r w:rsidRPr="002D6837">
        <w:rPr>
          <w:sz w:val="24"/>
          <w:szCs w:val="24"/>
        </w:rPr>
        <w:t xml:space="preserve"> комиссии по вопросам создания необходимых условий для организации питания в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4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Заслушивает отчёты о работе заведующе</w:t>
      </w:r>
      <w:r w:rsidR="004A5309">
        <w:rPr>
          <w:sz w:val="24"/>
          <w:szCs w:val="24"/>
        </w:rPr>
        <w:t>го</w:t>
      </w:r>
      <w:r w:rsidRPr="002D6837">
        <w:rPr>
          <w:sz w:val="24"/>
          <w:szCs w:val="24"/>
        </w:rPr>
        <w:t>, других работников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2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Рассматривает итоговые документы контрольно-надзорных органов о результатах контрольно-надзорных мероприятий, проводимых в отношении У</w:t>
      </w:r>
      <w:r w:rsidR="004A5309">
        <w:rPr>
          <w:sz w:val="24"/>
          <w:szCs w:val="24"/>
        </w:rPr>
        <w:t>чреждения; заслушивает заведующего</w:t>
      </w:r>
      <w:r w:rsidRPr="002D6837">
        <w:rPr>
          <w:sz w:val="24"/>
          <w:szCs w:val="24"/>
        </w:rPr>
        <w:t xml:space="preserve"> Учреждением о реализации комплекса мер по </w:t>
      </w:r>
      <w:r w:rsidRPr="002D6837">
        <w:rPr>
          <w:sz w:val="24"/>
          <w:szCs w:val="24"/>
        </w:rPr>
        <w:lastRenderedPageBreak/>
        <w:t>исполнению требований предписаний, выданных по результатам контрольно-надзорных мероприятий.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Принимает меры по защите чести, достоинства и профессиональной репутации работников Учреждения, по предупреждению противоправного вмешательства в их трудовую деятельность.</w:t>
      </w:r>
    </w:p>
    <w:p w:rsidR="00AB596D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Обсуждает вопросы состояния трудовой дисциплины в Учреждении и мероприятия по её укреплению, рассматривает факты нарушения трудовой дисциплины работниками Учреждения.</w:t>
      </w:r>
    </w:p>
    <w:p w:rsidR="002D1C87" w:rsidRPr="002D6837" w:rsidRDefault="002D1C87" w:rsidP="002D1C87">
      <w:pPr>
        <w:pStyle w:val="22"/>
        <w:shd w:val="clear" w:color="auto" w:fill="auto"/>
        <w:tabs>
          <w:tab w:val="left" w:pos="455"/>
        </w:tabs>
        <w:spacing w:line="240" w:lineRule="auto"/>
        <w:jc w:val="both"/>
        <w:rPr>
          <w:sz w:val="24"/>
          <w:szCs w:val="24"/>
        </w:rPr>
      </w:pPr>
    </w:p>
    <w:p w:rsidR="00AB596D" w:rsidRPr="002D1C87" w:rsidRDefault="00033F42" w:rsidP="002D1C87">
      <w:pPr>
        <w:pStyle w:val="22"/>
        <w:numPr>
          <w:ilvl w:val="0"/>
          <w:numId w:val="3"/>
        </w:numPr>
        <w:shd w:val="clear" w:color="auto" w:fill="auto"/>
        <w:tabs>
          <w:tab w:val="left" w:pos="253"/>
        </w:tabs>
        <w:spacing w:line="240" w:lineRule="auto"/>
        <w:ind w:left="0" w:firstLine="0"/>
        <w:jc w:val="both"/>
        <w:rPr>
          <w:b/>
          <w:sz w:val="24"/>
          <w:szCs w:val="24"/>
        </w:rPr>
      </w:pPr>
      <w:r w:rsidRPr="002D1C87">
        <w:rPr>
          <w:b/>
          <w:sz w:val="24"/>
          <w:szCs w:val="24"/>
        </w:rPr>
        <w:t>Организация деятельности Общего собрания работников Учреждения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Общее собрание работников проводится по мере необходимости, но не реже 2 раз в год.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Председатель Общего собрания работников Учреждения: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организует деятельность Общего собрания работников;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информирует членов Общего собрания работников о предстоящем заседании не менее, чем за 10 рабочих дней до его проведения;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определяет повестку дня и организует проведения заседания;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контролирует выполнение решений Общего собрания работников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Решение о проведении внеочередного Общего собрания работников Учреждения вправе принять:</w:t>
      </w:r>
    </w:p>
    <w:p w:rsidR="00AB596D" w:rsidRPr="002D6837" w:rsidRDefault="004A5309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заведующий</w:t>
      </w:r>
      <w:r w:rsidR="00033F42" w:rsidRPr="002D6837">
        <w:rPr>
          <w:sz w:val="24"/>
          <w:szCs w:val="24"/>
        </w:rPr>
        <w:t xml:space="preserve"> Учреждением;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профсоюзный комитет Учреждения;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инициативная группа, состоящая не менее чем из одной трети от численного состава работником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Общее собрание работников проводится вне рабочего времени.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Общее собрание работников считается правомочным, если на нем присутствует не менее половины работников детского сада.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Решение Общего собрания работников Учреждения считается принятым, если на нем присутствуют три четверти членов трудового коллектива и при наличии более половины голосов.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Органы, созывающие Общее собрание работников Учреждения, совместно с председателем Общего собрания работников Учреждения определяют: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дату, место и время проведения Общего собрания работников;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вопросы, включённые в повестку дня Общего собрания работников Учреждения;</w:t>
      </w:r>
    </w:p>
    <w:p w:rsidR="00AB596D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порядок ознакомления работников с информацией (материалами) к повестке дня.</w:t>
      </w:r>
    </w:p>
    <w:p w:rsidR="002D6837" w:rsidRPr="002D6837" w:rsidRDefault="002D6837" w:rsidP="002D1C87">
      <w:pPr>
        <w:pStyle w:val="22"/>
        <w:shd w:val="clear" w:color="auto" w:fill="auto"/>
        <w:tabs>
          <w:tab w:val="left" w:pos="312"/>
        </w:tabs>
        <w:spacing w:line="240" w:lineRule="auto"/>
        <w:jc w:val="both"/>
        <w:rPr>
          <w:sz w:val="24"/>
          <w:szCs w:val="24"/>
        </w:rPr>
      </w:pPr>
    </w:p>
    <w:p w:rsidR="00AB596D" w:rsidRPr="002D6837" w:rsidRDefault="00033F42" w:rsidP="002D1C87">
      <w:pPr>
        <w:pStyle w:val="32"/>
        <w:numPr>
          <w:ilvl w:val="0"/>
          <w:numId w:val="3"/>
        </w:numPr>
        <w:shd w:val="clear" w:color="auto" w:fill="auto"/>
        <w:tabs>
          <w:tab w:val="left" w:pos="258"/>
        </w:tabs>
        <w:spacing w:line="240" w:lineRule="auto"/>
        <w:ind w:left="0" w:firstLine="0"/>
        <w:rPr>
          <w:sz w:val="24"/>
          <w:szCs w:val="24"/>
        </w:rPr>
      </w:pPr>
      <w:r w:rsidRPr="002D6837">
        <w:rPr>
          <w:sz w:val="24"/>
          <w:szCs w:val="24"/>
        </w:rPr>
        <w:t>Организация проведения Общего собрания работников Учреждения</w:t>
      </w:r>
    </w:p>
    <w:p w:rsidR="00AB596D" w:rsidRPr="002D6837" w:rsidRDefault="004A5309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83"/>
        </w:tabs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Регистрация</w:t>
      </w:r>
      <w:bookmarkStart w:id="1" w:name="_GoBack"/>
      <w:bookmarkEnd w:id="1"/>
      <w:r w:rsidR="00033F42" w:rsidRPr="002D6837">
        <w:rPr>
          <w:sz w:val="24"/>
          <w:szCs w:val="24"/>
        </w:rPr>
        <w:t xml:space="preserve"> участников Общего собрания работников Учреждения проводится с целью достоверного учёта участников Общего собрания работников, подсчёта их общего числа, установления наличия кворума для его проведения.</w:t>
      </w:r>
      <w:r w:rsidR="002D6837">
        <w:rPr>
          <w:sz w:val="24"/>
          <w:szCs w:val="24"/>
        </w:rPr>
        <w:t xml:space="preserve"> </w:t>
      </w:r>
      <w:r w:rsidR="00033F42" w:rsidRPr="002D6837">
        <w:rPr>
          <w:sz w:val="24"/>
          <w:szCs w:val="24"/>
        </w:rPr>
        <w:t>Регистрацию участников Общего собрания работников Учреждения проводит секретарь, который докладывает Общему собранию работников Учреждения о численном составе зарегистрированных участников, наличии или отсутствию кворума.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Общее собрание работников Учреждения считается правомочным, если в его работе принимают участие 2/3 от списочного коллектива работников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8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lastRenderedPageBreak/>
        <w:t>В назначенное время председатель Общего собрания работников объявляет его начало и предоставляет слово секретарю, проводившему регистрацию участников.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8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По предложению председателя Общее собрание работников Учреждения избирает счётную комиссию в составе не менее 3 человек. Председатель открывает и закрывает Общее собрание работников Учреждения, предоставляет слово их участникам, обеспечивает соблюдение регламента, контролирует обстановку, выносит на голосование вопросы повестки дня, утверждение протоколов счётной комиссией, пописывает протокол Общего собрания работников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8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Принятие решений по вопросам повестки дня и утверждение документов Общего собрания работников Учреждения осуществляется путём открытого голосования его участников простым большинством голосов.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83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 xml:space="preserve">По требованию не менее одной трети участников Общего собрания работников Учреждения по отдельным вопросам повестки дня, проводится тайное голосование, которое предъявляется в письменном виде организаторам Общего собрания работников не менее, чем за 5 дней </w:t>
      </w:r>
      <w:r w:rsidR="002D6837" w:rsidRPr="002D6837">
        <w:rPr>
          <w:sz w:val="24"/>
          <w:szCs w:val="24"/>
        </w:rPr>
        <w:t>до начала</w:t>
      </w:r>
      <w:r w:rsidRPr="002D6837">
        <w:rPr>
          <w:sz w:val="24"/>
          <w:szCs w:val="24"/>
        </w:rPr>
        <w:t xml:space="preserve"> работы.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Бюллетень для тайного голосования содержит следующие данные: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полное наименование Учреждения;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место и дату проведения Общего собрания работников Учреждения;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формулировку каждого вопроса, поставленного на голосование, выраженное формулировками «за», «против» и «воздержался».</w:t>
      </w:r>
    </w:p>
    <w:p w:rsidR="00AB596D" w:rsidRPr="002D6837" w:rsidRDefault="00033F42" w:rsidP="002D1C87">
      <w:pPr>
        <w:pStyle w:val="22"/>
        <w:shd w:val="clear" w:color="auto" w:fill="auto"/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При подсчёте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нарушениями этого требования, он признаётся недействительным, и голоса по содержащимся в нем вопросам не учитываются.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По итогам голосования счётная комиссия составляет протокол, подписываемый её членами, бюллетени и протокол опечатываются и приобщаются к материалам собрания, хранящимися в Учреждении.</w:t>
      </w:r>
    </w:p>
    <w:p w:rsidR="00AB596D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5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Решения Общего собрания работников доводятся до сведения работников Учреждения не позднее, чем в течение 5 дней после прошедшего заседания.</w:t>
      </w:r>
    </w:p>
    <w:p w:rsidR="002D6837" w:rsidRPr="002D6837" w:rsidRDefault="002D6837" w:rsidP="002D1C87">
      <w:pPr>
        <w:pStyle w:val="22"/>
        <w:shd w:val="clear" w:color="auto" w:fill="auto"/>
        <w:tabs>
          <w:tab w:val="left" w:pos="458"/>
        </w:tabs>
        <w:spacing w:line="240" w:lineRule="auto"/>
        <w:jc w:val="both"/>
        <w:rPr>
          <w:sz w:val="24"/>
          <w:szCs w:val="24"/>
        </w:rPr>
      </w:pPr>
    </w:p>
    <w:p w:rsidR="00AB596D" w:rsidRPr="002D6837" w:rsidRDefault="00033F42" w:rsidP="002D1C87">
      <w:pPr>
        <w:pStyle w:val="32"/>
        <w:numPr>
          <w:ilvl w:val="0"/>
          <w:numId w:val="3"/>
        </w:numPr>
        <w:shd w:val="clear" w:color="auto" w:fill="auto"/>
        <w:tabs>
          <w:tab w:val="left" w:pos="259"/>
        </w:tabs>
        <w:spacing w:line="240" w:lineRule="auto"/>
        <w:ind w:left="0" w:firstLine="0"/>
        <w:rPr>
          <w:sz w:val="24"/>
          <w:szCs w:val="24"/>
        </w:rPr>
      </w:pPr>
      <w:r w:rsidRPr="002D6837">
        <w:rPr>
          <w:sz w:val="24"/>
          <w:szCs w:val="24"/>
        </w:rPr>
        <w:t>Ответственность Общего собрания работников Учреждения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378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Общее собрание работников Учреждения несёт ответственность: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за соблюдение в процессе осуществления деятельности законодательством Российской Федерации;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за соответствие принятых решений действующему законодательству и локальными нормативными актами Учреждения;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за качественное и своевременное выполнение планов и решений, направленных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на совершенствование деятельности Учреждения;</w:t>
      </w:r>
    </w:p>
    <w:p w:rsidR="00AB596D" w:rsidRDefault="00033F42" w:rsidP="002D1C87">
      <w:pPr>
        <w:pStyle w:val="40"/>
        <w:numPr>
          <w:ilvl w:val="0"/>
          <w:numId w:val="2"/>
        </w:numPr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  <w:r w:rsidRPr="002D6837">
        <w:rPr>
          <w:sz w:val="24"/>
          <w:szCs w:val="24"/>
        </w:rPr>
        <w:t>за компетентность принимаемых решений.</w:t>
      </w:r>
    </w:p>
    <w:p w:rsidR="002D6837" w:rsidRPr="002D6837" w:rsidRDefault="002D6837" w:rsidP="002D1C87">
      <w:pPr>
        <w:pStyle w:val="40"/>
        <w:shd w:val="clear" w:color="auto" w:fill="auto"/>
        <w:tabs>
          <w:tab w:val="left" w:pos="318"/>
        </w:tabs>
        <w:spacing w:line="240" w:lineRule="auto"/>
        <w:rPr>
          <w:sz w:val="24"/>
          <w:szCs w:val="24"/>
        </w:rPr>
      </w:pPr>
    </w:p>
    <w:p w:rsidR="00AB596D" w:rsidRPr="002D6837" w:rsidRDefault="00033F42" w:rsidP="002D1C87">
      <w:pPr>
        <w:pStyle w:val="32"/>
        <w:numPr>
          <w:ilvl w:val="0"/>
          <w:numId w:val="3"/>
        </w:numPr>
        <w:shd w:val="clear" w:color="auto" w:fill="auto"/>
        <w:tabs>
          <w:tab w:val="left" w:pos="289"/>
        </w:tabs>
        <w:spacing w:line="240" w:lineRule="auto"/>
        <w:ind w:left="0" w:firstLine="0"/>
        <w:rPr>
          <w:sz w:val="24"/>
          <w:szCs w:val="24"/>
        </w:rPr>
      </w:pPr>
      <w:r w:rsidRPr="002D6837">
        <w:rPr>
          <w:sz w:val="24"/>
          <w:szCs w:val="24"/>
        </w:rPr>
        <w:t>Делопроизводство Общего собрания работников Учреждения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1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Заседания Общего собрания работников Учреждения оформляются протоколом.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1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Протокол Общего собрания работников Учреждения составляется не позднее 3 дней после его завершения. В протоколе указываются: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дата проведения Общего собрания работников Учреждения;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количественное присутствие работников Учреждения;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приглашённые лица (должность);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вопросы повестки дня;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ход обсуждения вопросов;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lastRenderedPageBreak/>
        <w:t>предложения, рекомендации и замечания членов работников Учреждения и приглашённых лиц;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количество голосов, поданных «за», «против» и «воздержался» по каждому вопросу, поставленному на голосовании;</w:t>
      </w:r>
    </w:p>
    <w:p w:rsidR="00AB596D" w:rsidRPr="002D6837" w:rsidRDefault="00033F42" w:rsidP="002D1C87">
      <w:pPr>
        <w:pStyle w:val="22"/>
        <w:numPr>
          <w:ilvl w:val="0"/>
          <w:numId w:val="2"/>
        </w:numPr>
        <w:shd w:val="clear" w:color="auto" w:fill="auto"/>
        <w:tabs>
          <w:tab w:val="left" w:pos="289"/>
        </w:tabs>
        <w:spacing w:line="240" w:lineRule="auto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решение.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2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Протоколы подписываются председателем и секретарем Общего собрания работников Учреждения.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1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Нумерация протоколов ведется от начала учебного года.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1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Книга протоколов Учреждения входит в номенклатуру дел.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1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Руководитель организует хранение протоколов. Документация передается по акту.</w:t>
      </w:r>
    </w:p>
    <w:p w:rsidR="00AB596D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20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Книга протоколов Общего собрания работников Учреждения пронумеровывается постранично, прошнуровывается, скрепляется подписью заведующей и печатью Учреждения.</w:t>
      </w:r>
    </w:p>
    <w:p w:rsidR="002D6837" w:rsidRPr="002D6837" w:rsidRDefault="002D6837" w:rsidP="002D1C87">
      <w:pPr>
        <w:pStyle w:val="22"/>
        <w:shd w:val="clear" w:color="auto" w:fill="auto"/>
        <w:tabs>
          <w:tab w:val="left" w:pos="420"/>
        </w:tabs>
        <w:spacing w:line="240" w:lineRule="auto"/>
        <w:jc w:val="both"/>
        <w:rPr>
          <w:sz w:val="24"/>
          <w:szCs w:val="24"/>
        </w:rPr>
      </w:pPr>
    </w:p>
    <w:p w:rsidR="00AB596D" w:rsidRPr="002D6837" w:rsidRDefault="00033F42" w:rsidP="002D1C87">
      <w:pPr>
        <w:pStyle w:val="32"/>
        <w:numPr>
          <w:ilvl w:val="0"/>
          <w:numId w:val="3"/>
        </w:numPr>
        <w:shd w:val="clear" w:color="auto" w:fill="auto"/>
        <w:tabs>
          <w:tab w:val="left" w:pos="289"/>
        </w:tabs>
        <w:spacing w:line="240" w:lineRule="auto"/>
        <w:ind w:left="0" w:firstLine="0"/>
        <w:rPr>
          <w:sz w:val="24"/>
          <w:szCs w:val="24"/>
        </w:rPr>
      </w:pPr>
      <w:r w:rsidRPr="002D6837">
        <w:rPr>
          <w:sz w:val="24"/>
          <w:szCs w:val="24"/>
        </w:rPr>
        <w:t>Заключительные положения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06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Срок действия Положения неограничен.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1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AB596D" w:rsidRPr="002D6837" w:rsidRDefault="00033F42" w:rsidP="002D1C87">
      <w:pPr>
        <w:pStyle w:val="22"/>
        <w:numPr>
          <w:ilvl w:val="1"/>
          <w:numId w:val="3"/>
        </w:numPr>
        <w:shd w:val="clear" w:color="auto" w:fill="auto"/>
        <w:tabs>
          <w:tab w:val="left" w:pos="411"/>
        </w:tabs>
        <w:spacing w:line="240" w:lineRule="auto"/>
        <w:ind w:left="0" w:firstLine="0"/>
        <w:jc w:val="both"/>
        <w:rPr>
          <w:sz w:val="24"/>
          <w:szCs w:val="24"/>
        </w:rPr>
      </w:pPr>
      <w:r w:rsidRPr="002D6837">
        <w:rPr>
          <w:sz w:val="24"/>
          <w:szCs w:val="24"/>
        </w:rPr>
        <w:t>Положение может быть изменено или дополнено только принятием новой редакции Положения в полном объеме путем утверждения нового.</w:t>
      </w:r>
    </w:p>
    <w:sectPr w:rsidR="00AB596D" w:rsidRPr="002D6837">
      <w:footerReference w:type="default" r:id="rId8"/>
      <w:pgSz w:w="11909" w:h="16834"/>
      <w:pgMar w:top="1430" w:right="1440" w:bottom="143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B54" w:rsidRDefault="00133B54">
      <w:r>
        <w:separator/>
      </w:r>
    </w:p>
  </w:endnote>
  <w:endnote w:type="continuationSeparator" w:id="0">
    <w:p w:rsidR="00133B54" w:rsidRDefault="0013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96D" w:rsidRDefault="002322E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5965825</wp:posOffset>
              </wp:positionH>
              <wp:positionV relativeFrom="page">
                <wp:posOffset>10202545</wp:posOffset>
              </wp:positionV>
              <wp:extent cx="48260" cy="109220"/>
              <wp:effectExtent l="3175" t="127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6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596D" w:rsidRDefault="00033F42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A5309" w:rsidRPr="004A5309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9.75pt;margin-top:803.35pt;width:3.8pt;height:8.6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" filled="f" stroked="f">
              <v:textbox style="mso-fit-shape-to-text:t" inset="0,0,0,0">
                <w:txbxContent>
                  <w:p w:rsidR="00AB596D" w:rsidRDefault="00033F42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A5309" w:rsidRPr="004A5309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B54" w:rsidRDefault="00133B54"/>
  </w:footnote>
  <w:footnote w:type="continuationSeparator" w:id="0">
    <w:p w:rsidR="00133B54" w:rsidRDefault="00133B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30E13"/>
    <w:multiLevelType w:val="multilevel"/>
    <w:tmpl w:val="58E825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97A3717"/>
    <w:multiLevelType w:val="multilevel"/>
    <w:tmpl w:val="348C54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6E006C"/>
    <w:multiLevelType w:val="multilevel"/>
    <w:tmpl w:val="AC1A0F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6D"/>
    <w:rsid w:val="00033F42"/>
    <w:rsid w:val="00133B54"/>
    <w:rsid w:val="002322E6"/>
    <w:rsid w:val="002D1C87"/>
    <w:rsid w:val="002D6837"/>
    <w:rsid w:val="00431700"/>
    <w:rsid w:val="004A5309"/>
    <w:rsid w:val="00AB596D"/>
    <w:rsid w:val="00C5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431F48"/>
  <w15:docId w15:val="{29DE04D9-5230-492C-B3BE-A737A20F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">
    <w:name w:val="Подпись к картинке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20">
    <w:name w:val="Подпись к картинке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0">
    <w:name w:val="Подпись к картинке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11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11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8" w:lineRule="exact"/>
      <w:jc w:val="both"/>
    </w:pPr>
    <w:rPr>
      <w:rFonts w:ascii="Times New Roman" w:eastAsia="Times New Roman" w:hAnsi="Times New Roman" w:cs="Times New Roman"/>
      <w:sz w:val="16"/>
      <w:szCs w:val="16"/>
    </w:rPr>
  </w:style>
  <w:style w:type="table" w:styleId="a9">
    <w:name w:val="Table Grid"/>
    <w:basedOn w:val="a1"/>
    <w:uiPriority w:val="39"/>
    <w:rsid w:val="002D6837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683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683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2021-06-23T15:21:00Z</cp:lastPrinted>
  <dcterms:created xsi:type="dcterms:W3CDTF">2021-06-23T14:46:00Z</dcterms:created>
  <dcterms:modified xsi:type="dcterms:W3CDTF">2021-07-15T13:57:00Z</dcterms:modified>
</cp:coreProperties>
</file>